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64" w:rsidRDefault="008B5464" w:rsidP="008B5464">
      <w:pPr>
        <w:ind w:left="10620"/>
        <w:rPr>
          <w:rFonts w:ascii="Arial" w:hAnsi="Arial" w:cs="Arial"/>
        </w:rPr>
      </w:pPr>
      <w:r w:rsidRPr="00C87D36">
        <w:rPr>
          <w:rFonts w:ascii="Arial" w:hAnsi="Arial" w:cs="Arial"/>
        </w:rPr>
        <w:t>Приложение №9</w:t>
      </w:r>
      <w:r w:rsidRPr="00C87D36">
        <w:rPr>
          <w:rFonts w:ascii="Arial" w:hAnsi="Arial" w:cs="Arial"/>
        </w:rPr>
        <w:br/>
        <w:t>к решению Совета депутатов</w:t>
      </w:r>
      <w:r w:rsidRPr="00C87D36">
        <w:rPr>
          <w:rFonts w:ascii="Arial" w:hAnsi="Arial" w:cs="Arial"/>
        </w:rPr>
        <w:br/>
        <w:t>городского округа Электросталь</w:t>
      </w:r>
      <w:r w:rsidRPr="00C87D36">
        <w:rPr>
          <w:rFonts w:ascii="Arial" w:hAnsi="Arial" w:cs="Arial"/>
        </w:rPr>
        <w:br/>
        <w:t>Московской области</w:t>
      </w:r>
      <w:r w:rsidRPr="00C87D36">
        <w:rPr>
          <w:rFonts w:ascii="Arial" w:hAnsi="Arial" w:cs="Arial"/>
        </w:rPr>
        <w:br/>
        <w:t>от 21.12.2023  №  312/47</w:t>
      </w:r>
    </w:p>
    <w:p w:rsidR="008B5464" w:rsidRDefault="008B5464" w:rsidP="008B5464">
      <w:pPr>
        <w:ind w:left="10620"/>
        <w:rPr>
          <w:rFonts w:ascii="Arial" w:hAnsi="Arial" w:cs="Arial"/>
          <w:kern w:val="16"/>
        </w:rPr>
      </w:pPr>
      <w:r w:rsidRPr="00C87D36">
        <w:rPr>
          <w:rFonts w:ascii="Arial" w:hAnsi="Arial" w:cs="Arial"/>
          <w:kern w:val="16"/>
        </w:rPr>
        <w:t>(в редакции Решения Совета депутатов городского округа Электросталь Московской области от 28.02.2024 №324/49, от 27.06.2024 №352/53)</w:t>
      </w:r>
    </w:p>
    <w:p w:rsidR="008B5464" w:rsidRDefault="008B5464" w:rsidP="008B5464">
      <w:pPr>
        <w:jc w:val="center"/>
        <w:rPr>
          <w:rFonts w:ascii="Arial" w:hAnsi="Arial" w:cs="Arial"/>
          <w:bCs/>
        </w:rPr>
      </w:pPr>
    </w:p>
    <w:p w:rsidR="008B5464" w:rsidRDefault="008B5464" w:rsidP="008B5464">
      <w:pPr>
        <w:jc w:val="center"/>
        <w:rPr>
          <w:rFonts w:ascii="Arial" w:hAnsi="Arial" w:cs="Arial"/>
          <w:bCs/>
        </w:rPr>
      </w:pPr>
      <w:r w:rsidRPr="00C87D36">
        <w:rPr>
          <w:rFonts w:ascii="Arial" w:hAnsi="Arial" w:cs="Arial"/>
          <w:bCs/>
        </w:rPr>
        <w:t>Расходы бюджета городского округа Электросталь Московской области на осуществление бюджетных инвестиций в объекты муниципальной собственности, софинансирование капитальных вложений в которые осуществляется за счет субсидий из областного бюджета, на 2024 год и плановый период 2025 и 2026 годов</w:t>
      </w:r>
    </w:p>
    <w:p w:rsidR="008B5464" w:rsidRPr="008B5464" w:rsidRDefault="008B5464" w:rsidP="008B5464">
      <w:pPr>
        <w:jc w:val="center"/>
        <w:rPr>
          <w:rFonts w:ascii="Arial" w:hAnsi="Arial" w:cs="Arial"/>
          <w:kern w:val="16"/>
        </w:rPr>
      </w:pPr>
    </w:p>
    <w:tbl>
      <w:tblPr>
        <w:tblW w:w="15257" w:type="dxa"/>
        <w:tblInd w:w="96" w:type="dxa"/>
        <w:tblLayout w:type="fixed"/>
        <w:tblLook w:val="04A0"/>
      </w:tblPr>
      <w:tblGrid>
        <w:gridCol w:w="296"/>
        <w:gridCol w:w="992"/>
        <w:gridCol w:w="1276"/>
        <w:gridCol w:w="709"/>
        <w:gridCol w:w="1275"/>
        <w:gridCol w:w="1134"/>
        <w:gridCol w:w="1418"/>
        <w:gridCol w:w="567"/>
        <w:gridCol w:w="1417"/>
        <w:gridCol w:w="1276"/>
        <w:gridCol w:w="1418"/>
        <w:gridCol w:w="567"/>
        <w:gridCol w:w="1559"/>
        <w:gridCol w:w="1353"/>
      </w:tblGrid>
      <w:tr w:rsidR="005B2D9F" w:rsidRPr="00C87D36" w:rsidTr="008B5464">
        <w:trPr>
          <w:trHeight w:val="828"/>
        </w:trPr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№</w:t>
            </w:r>
            <w:r w:rsidRPr="00C87D36">
              <w:rPr>
                <w:rFonts w:ascii="Arial" w:hAnsi="Arial" w:cs="Arial"/>
                <w:bCs/>
              </w:rPr>
              <w:br/>
            </w:r>
            <w:proofErr w:type="spellStart"/>
            <w:proofErr w:type="gram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  <w:proofErr w:type="gramEnd"/>
            <w:r w:rsidRPr="00C87D36">
              <w:rPr>
                <w:rFonts w:ascii="Arial" w:hAnsi="Arial" w:cs="Arial"/>
                <w:bCs/>
              </w:rPr>
              <w:t>/</w:t>
            </w:r>
            <w:proofErr w:type="spellStart"/>
            <w:r w:rsidRPr="00C87D36">
              <w:rPr>
                <w:rFonts w:ascii="Arial" w:hAnsi="Arial" w:cs="Arial"/>
                <w:bCs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 xml:space="preserve"> Наименование объекта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Объемы финансирования  на 2024 год</w:t>
            </w:r>
            <w:r w:rsidRPr="00C87D36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Объемы финансирования  на 2025 год</w:t>
            </w:r>
            <w:r w:rsidRPr="00C87D36">
              <w:rPr>
                <w:rFonts w:ascii="Arial" w:hAnsi="Arial" w:cs="Arial"/>
                <w:bCs/>
              </w:rPr>
              <w:br/>
              <w:t>(тыс. рублей)</w:t>
            </w:r>
          </w:p>
        </w:tc>
        <w:tc>
          <w:tcPr>
            <w:tcW w:w="48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Объемы финансирования на  2026 год</w:t>
            </w:r>
            <w:r w:rsidRPr="00C87D36">
              <w:rPr>
                <w:rFonts w:ascii="Arial" w:hAnsi="Arial" w:cs="Arial"/>
                <w:bCs/>
              </w:rPr>
              <w:br/>
              <w:t>(тыс. рублей)</w:t>
            </w:r>
          </w:p>
        </w:tc>
      </w:tr>
      <w:tr w:rsidR="005B2D9F" w:rsidRPr="00C87D36" w:rsidTr="008B5464">
        <w:trPr>
          <w:trHeight w:val="252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 том числе: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34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 том числе:</w:t>
            </w:r>
          </w:p>
        </w:tc>
      </w:tr>
      <w:tr w:rsidR="005B2D9F" w:rsidRPr="00C87D36" w:rsidTr="008B5464">
        <w:trPr>
          <w:trHeight w:val="750"/>
        </w:trPr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городского округа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Московской области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бюджет городского округа</w:t>
            </w:r>
          </w:p>
        </w:tc>
      </w:tr>
      <w:tr w:rsidR="005B2D9F" w:rsidRPr="00C87D36" w:rsidTr="008B5464">
        <w:trPr>
          <w:trHeight w:val="24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14</w:t>
            </w:r>
          </w:p>
        </w:tc>
      </w:tr>
      <w:tr w:rsidR="005B2D9F" w:rsidRPr="00C87D36" w:rsidTr="008B5464">
        <w:trPr>
          <w:trHeight w:val="345"/>
        </w:trPr>
        <w:tc>
          <w:tcPr>
            <w:tcW w:w="2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bCs/>
              </w:rPr>
            </w:pPr>
            <w:r w:rsidRPr="00C87D36">
              <w:rPr>
                <w:rFonts w:ascii="Arial" w:hAnsi="Arial" w:cs="Arial"/>
                <w:bCs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263 222,9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224 225,9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38 997,0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704 234,6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571 298,9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132 935,7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2 900 786,9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2 702 507,6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198 279,3</w:t>
            </w:r>
          </w:p>
        </w:tc>
      </w:tr>
      <w:tr w:rsidR="005B2D9F" w:rsidRPr="00C87D36" w:rsidTr="008B5464">
        <w:trPr>
          <w:trHeight w:val="210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ind w:right="899"/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 </w:t>
            </w:r>
          </w:p>
        </w:tc>
      </w:tr>
      <w:tr w:rsidR="005B2D9F" w:rsidRPr="00C87D36" w:rsidTr="008B5464">
        <w:trPr>
          <w:trHeight w:val="1115"/>
        </w:trPr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Реконструкция очистных сооружений по адресу по адресу: Московская область, городской округ Электросталь, д.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Всеволодово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, в/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 Ногинск-5 (в т.ч. ПИР и технологическое присоединение к электрическим сетям)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136 800,5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129 960,5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6 840,0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178 947,4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170 000,0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8 947,4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197 189,6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187 330,1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9 859,5</w:t>
            </w:r>
          </w:p>
        </w:tc>
      </w:tr>
      <w:tr w:rsidR="005B2D9F" w:rsidRPr="00C87D36" w:rsidTr="008B5464">
        <w:trPr>
          <w:trHeight w:val="69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Реконструкция биологических очистных сооружений канализации по адресу: городской округ Электросталь, 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пос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.Ф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рязево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63 302,6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56 972,3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6 330,3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20 458,9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18 413,0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2 045,9</w:t>
            </w:r>
          </w:p>
        </w:tc>
      </w:tr>
      <w:tr w:rsidR="005B2D9F" w:rsidRPr="00C87D36" w:rsidTr="008B5464">
        <w:trPr>
          <w:trHeight w:val="72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Строительство ВЗУ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Есино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               городской округ  Электросталь (в т.ч. ПИР)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70 000,0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52 290,0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17 710,0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11 039,5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2 793,0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</w:tr>
      <w:tr w:rsidR="005B2D9F" w:rsidRPr="00C87D36" w:rsidTr="008B5464">
        <w:trPr>
          <w:trHeight w:val="117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4.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Реконструкции очистных сооружений в городском округе Электросталь Московской области мощностью 60 тыс. куб. м/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сут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2 427 477,4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2 306 103,5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121 373,9</w:t>
            </w:r>
          </w:p>
        </w:tc>
      </w:tr>
      <w:tr w:rsidR="005B2D9F" w:rsidRPr="00C87D36" w:rsidTr="008B5464">
        <w:trPr>
          <w:trHeight w:val="549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74E48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мощностюь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 3МВт по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адресу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:г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.о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. Электросталь,</w:t>
            </w:r>
          </w:p>
          <w:p w:rsidR="00074E48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п.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Фрязево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, ул. Советская, д. 3-а </w:t>
            </w:r>
          </w:p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( 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8 063,3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5 993,3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2 070,0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45 661,7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33 961,7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5B2D9F" w:rsidRPr="00C87D36" w:rsidTr="008B5464">
        <w:trPr>
          <w:trHeight w:val="974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2,1МВт, взамен действующей г.о. Электросталь, с.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Иванисово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, ул. Центральная Усадьба   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 xml:space="preserve">( 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8 200,9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6 100,9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46 472,0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34 572,0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5B2D9F" w:rsidRPr="00C87D36" w:rsidTr="008B5464">
        <w:trPr>
          <w:trHeight w:val="974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Строительство и реконструкция (модернизация, техническое перевооружение) блочно-модульной котельной 5МВт, по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адресу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:г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>.о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. Электросталь, п. Елизаветино, ул. Набережная, 12-а ( 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11 115,2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8 215,2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62 572,9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46 552,9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16 020,0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0,0</w:t>
            </w:r>
          </w:p>
        </w:tc>
      </w:tr>
      <w:tr w:rsidR="005B2D9F" w:rsidRPr="00C87D36" w:rsidTr="008B5464">
        <w:trPr>
          <w:trHeight w:val="690"/>
        </w:trPr>
        <w:tc>
          <w:tcPr>
            <w:tcW w:w="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E27D2" w:rsidRPr="00C87D36" w:rsidRDefault="00DE27D2" w:rsidP="00AE18A8">
            <w:pPr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 xml:space="preserve">Строительство блочно-модульной котельной  35 МВт по адресу: Московская область, </w:t>
            </w:r>
            <w:proofErr w:type="gramStart"/>
            <w:r w:rsidRPr="00C87D36">
              <w:rPr>
                <w:rFonts w:ascii="Arial" w:hAnsi="Arial" w:cs="Arial"/>
                <w:color w:val="000000"/>
              </w:rPr>
              <w:t>г</w:t>
            </w:r>
            <w:proofErr w:type="gramEnd"/>
            <w:r w:rsidRPr="00C87D36">
              <w:rPr>
                <w:rFonts w:ascii="Arial" w:hAnsi="Arial" w:cs="Arial"/>
                <w:color w:val="000000"/>
              </w:rPr>
              <w:t xml:space="preserve">.о. Электросталь, п.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Всеволодово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C87D36">
              <w:rPr>
                <w:rFonts w:ascii="Arial" w:hAnsi="Arial" w:cs="Arial"/>
                <w:color w:val="000000"/>
              </w:rPr>
              <w:t>мкр</w:t>
            </w:r>
            <w:proofErr w:type="spellEnd"/>
            <w:r w:rsidRPr="00C87D36">
              <w:rPr>
                <w:rFonts w:ascii="Arial" w:hAnsi="Arial" w:cs="Arial"/>
                <w:color w:val="000000"/>
              </w:rPr>
              <w:t>. Центральный                                            (в т.ч. ПИР)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29 043,0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21 666,0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7 377,0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296 238,5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220 993,5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75 245,0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C87D36">
              <w:rPr>
                <w:rFonts w:ascii="Arial" w:hAnsi="Arial" w:cs="Arial"/>
                <w:bCs/>
                <w:color w:val="000000"/>
              </w:rPr>
              <w:t>255 661,0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  <w:color w:val="000000"/>
              </w:rPr>
            </w:pPr>
            <w:r w:rsidRPr="00C87D36">
              <w:rPr>
                <w:rFonts w:ascii="Arial" w:hAnsi="Arial" w:cs="Arial"/>
                <w:color w:val="000000"/>
              </w:rPr>
              <w:t>190 661,0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E27D2" w:rsidRPr="00C87D36" w:rsidRDefault="00DE27D2" w:rsidP="00AE18A8">
            <w:pPr>
              <w:jc w:val="center"/>
              <w:rPr>
                <w:rFonts w:ascii="Arial" w:hAnsi="Arial" w:cs="Arial"/>
              </w:rPr>
            </w:pPr>
            <w:r w:rsidRPr="00C87D36">
              <w:rPr>
                <w:rFonts w:ascii="Arial" w:hAnsi="Arial" w:cs="Arial"/>
              </w:rPr>
              <w:t>65 000,0</w:t>
            </w:r>
          </w:p>
        </w:tc>
      </w:tr>
    </w:tbl>
    <w:p w:rsidR="00DD4B8A" w:rsidRPr="00C87D36" w:rsidRDefault="00DD4B8A" w:rsidP="008B23FA">
      <w:pPr>
        <w:rPr>
          <w:rFonts w:ascii="Arial" w:hAnsi="Arial" w:cs="Arial"/>
        </w:rPr>
      </w:pPr>
    </w:p>
    <w:sectPr w:rsidR="00DD4B8A" w:rsidRPr="00C87D36" w:rsidSect="00EF6BD4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7B1D" w:rsidRDefault="00C27B1D" w:rsidP="00870F3D">
      <w:r>
        <w:separator/>
      </w:r>
    </w:p>
  </w:endnote>
  <w:endnote w:type="continuationSeparator" w:id="0">
    <w:p w:rsidR="00C27B1D" w:rsidRDefault="00C27B1D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7B1D" w:rsidRDefault="00C27B1D" w:rsidP="00870F3D">
      <w:r>
        <w:separator/>
      </w:r>
    </w:p>
  </w:footnote>
  <w:footnote w:type="continuationSeparator" w:id="0">
    <w:p w:rsidR="00C27B1D" w:rsidRDefault="00C27B1D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13BB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3EA7"/>
    <w:rsid w:val="00116722"/>
    <w:rsid w:val="00116DDD"/>
    <w:rsid w:val="001220E7"/>
    <w:rsid w:val="00122732"/>
    <w:rsid w:val="00122914"/>
    <w:rsid w:val="0012330F"/>
    <w:rsid w:val="00127595"/>
    <w:rsid w:val="001363E4"/>
    <w:rsid w:val="00136F7D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E321B"/>
    <w:rsid w:val="001F0FD4"/>
    <w:rsid w:val="001F2E1F"/>
    <w:rsid w:val="001F6613"/>
    <w:rsid w:val="001F7156"/>
    <w:rsid w:val="001F7207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D5432"/>
    <w:rsid w:val="003F3E3E"/>
    <w:rsid w:val="003F5DCC"/>
    <w:rsid w:val="00407F5C"/>
    <w:rsid w:val="00412422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2D9F"/>
    <w:rsid w:val="005B7BDC"/>
    <w:rsid w:val="005C5664"/>
    <w:rsid w:val="005D2DC0"/>
    <w:rsid w:val="005F2C82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733"/>
    <w:rsid w:val="006E49CE"/>
    <w:rsid w:val="006F28AF"/>
    <w:rsid w:val="006F3302"/>
    <w:rsid w:val="007133E0"/>
    <w:rsid w:val="00715D8E"/>
    <w:rsid w:val="00724BBA"/>
    <w:rsid w:val="007258DE"/>
    <w:rsid w:val="007267D7"/>
    <w:rsid w:val="007309F6"/>
    <w:rsid w:val="00732846"/>
    <w:rsid w:val="00733AAE"/>
    <w:rsid w:val="007449F7"/>
    <w:rsid w:val="007760D0"/>
    <w:rsid w:val="00787598"/>
    <w:rsid w:val="007A078A"/>
    <w:rsid w:val="007A7E05"/>
    <w:rsid w:val="007B1FF5"/>
    <w:rsid w:val="007B6D66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B5464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8E9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0AC0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81E3C"/>
    <w:rsid w:val="00AA167A"/>
    <w:rsid w:val="00AA18CD"/>
    <w:rsid w:val="00AA6302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27B1D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87D36"/>
    <w:rsid w:val="00C9619E"/>
    <w:rsid w:val="00CB582D"/>
    <w:rsid w:val="00CC04EF"/>
    <w:rsid w:val="00CC0E16"/>
    <w:rsid w:val="00CC29BF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334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BD4"/>
    <w:rsid w:val="00EF6ED2"/>
    <w:rsid w:val="00EF7A7A"/>
    <w:rsid w:val="00F04D28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97D41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473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3151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2</cp:revision>
  <cp:lastPrinted>2024-06-28T09:52:00Z</cp:lastPrinted>
  <dcterms:created xsi:type="dcterms:W3CDTF">2024-07-01T07:25:00Z</dcterms:created>
  <dcterms:modified xsi:type="dcterms:W3CDTF">2024-07-01T07:25:00Z</dcterms:modified>
</cp:coreProperties>
</file>